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143F9" w14:textId="176530D8" w:rsidR="0080455C" w:rsidRPr="00B13FA2" w:rsidRDefault="00152187">
      <w:pPr>
        <w:rPr>
          <w:rFonts w:ascii="Times New Roman" w:hAnsi="Times New Roman" w:cs="Times New Roman"/>
          <w:sz w:val="24"/>
          <w:szCs w:val="24"/>
          <w:lang w:val="en-US"/>
        </w:rPr>
      </w:pPr>
      <w:r w:rsidRPr="00B13FA2">
        <w:rPr>
          <w:rFonts w:ascii="Times New Roman" w:hAnsi="Times New Roman" w:cs="Times New Roman"/>
          <w:b/>
          <w:bCs/>
          <w:sz w:val="24"/>
          <w:szCs w:val="24"/>
          <w:lang w:val="en-US"/>
        </w:rPr>
        <w:t>Graduation department:</w:t>
      </w:r>
      <w:r w:rsidRPr="00B13FA2">
        <w:rPr>
          <w:rFonts w:ascii="Times New Roman" w:hAnsi="Times New Roman" w:cs="Times New Roman"/>
          <w:sz w:val="24"/>
          <w:szCs w:val="24"/>
          <w:lang w:val="en-US"/>
        </w:rPr>
        <w:t xml:space="preserve"> Department of Experimental Nuclear Physics and </w:t>
      </w:r>
      <w:proofErr w:type="spellStart"/>
      <w:r w:rsidRPr="00B13FA2">
        <w:rPr>
          <w:rFonts w:ascii="Times New Roman" w:hAnsi="Times New Roman" w:cs="Times New Roman"/>
          <w:sz w:val="24"/>
          <w:szCs w:val="24"/>
          <w:lang w:val="en-US"/>
        </w:rPr>
        <w:t>Cosmophysics</w:t>
      </w:r>
      <w:proofErr w:type="spellEnd"/>
      <w:r w:rsidRPr="00B13FA2">
        <w:rPr>
          <w:rFonts w:ascii="Times New Roman" w:hAnsi="Times New Roman" w:cs="Times New Roman"/>
          <w:sz w:val="24"/>
          <w:szCs w:val="24"/>
          <w:lang w:val="en-US"/>
        </w:rPr>
        <w:t xml:space="preserve"> (#7)</w:t>
      </w:r>
    </w:p>
    <w:p w14:paraId="13C875DA" w14:textId="77777777" w:rsidR="00B13FA2" w:rsidRPr="00B13FA2" w:rsidRDefault="00B13FA2">
      <w:pPr>
        <w:rPr>
          <w:rFonts w:ascii="Times New Roman" w:hAnsi="Times New Roman" w:cs="Times New Roman"/>
          <w:b/>
          <w:bCs/>
          <w:sz w:val="24"/>
          <w:szCs w:val="24"/>
          <w:lang w:val="en-US"/>
        </w:rPr>
      </w:pPr>
      <w:r w:rsidRPr="00B13FA2">
        <w:rPr>
          <w:rFonts w:ascii="Times New Roman" w:hAnsi="Times New Roman" w:cs="Times New Roman"/>
          <w:sz w:val="24"/>
          <w:szCs w:val="24"/>
          <w:lang w:val="en-US"/>
        </w:rPr>
        <w:t xml:space="preserve">The purpose of the program is the staffing, scientific and innovative provision of academic institutes and leading scientific centers, that specialize in nuclear and particle physics, and </w:t>
      </w:r>
      <w:proofErr w:type="spellStart"/>
      <w:r w:rsidRPr="00B13FA2">
        <w:rPr>
          <w:rFonts w:ascii="Times New Roman" w:hAnsi="Times New Roman" w:cs="Times New Roman"/>
          <w:sz w:val="24"/>
          <w:szCs w:val="24"/>
          <w:lang w:val="en-US"/>
        </w:rPr>
        <w:t>cosmophysics</w:t>
      </w:r>
      <w:proofErr w:type="spellEnd"/>
      <w:r w:rsidRPr="00B13FA2">
        <w:rPr>
          <w:rFonts w:ascii="Times New Roman" w:hAnsi="Times New Roman" w:cs="Times New Roman"/>
          <w:sz w:val="24"/>
          <w:szCs w:val="24"/>
          <w:lang w:val="en-US"/>
        </w:rPr>
        <w:t xml:space="preserve"> research, as well as organizations and enterprises of the nuclear industry and other high-tech industries</w:t>
      </w:r>
      <w:r w:rsidRPr="00B13FA2">
        <w:rPr>
          <w:rFonts w:ascii="Times New Roman" w:hAnsi="Times New Roman" w:cs="Times New Roman"/>
          <w:b/>
          <w:bCs/>
          <w:sz w:val="24"/>
          <w:szCs w:val="24"/>
          <w:lang w:val="en-US"/>
        </w:rPr>
        <w:t xml:space="preserve"> </w:t>
      </w:r>
    </w:p>
    <w:p w14:paraId="7E67EB9E" w14:textId="77777777" w:rsidR="00B13FA2" w:rsidRDefault="00B13FA2">
      <w:pPr>
        <w:rPr>
          <w:rFonts w:ascii="Times New Roman" w:hAnsi="Times New Roman" w:cs="Times New Roman"/>
          <w:sz w:val="24"/>
          <w:szCs w:val="24"/>
          <w:lang w:val="en-US"/>
        </w:rPr>
      </w:pPr>
      <w:r w:rsidRPr="00B13FA2">
        <w:rPr>
          <w:rFonts w:ascii="Times New Roman" w:hAnsi="Times New Roman" w:cs="Times New Roman"/>
          <w:b/>
          <w:bCs/>
          <w:sz w:val="24"/>
          <w:szCs w:val="24"/>
          <w:lang w:val="en-US"/>
        </w:rPr>
        <w:t>Area of professional activity:</w:t>
      </w:r>
      <w:r w:rsidRPr="00B13FA2">
        <w:rPr>
          <w:rFonts w:ascii="Times New Roman" w:hAnsi="Times New Roman" w:cs="Times New Roman"/>
          <w:sz w:val="24"/>
          <w:szCs w:val="24"/>
          <w:lang w:val="en-US"/>
        </w:rPr>
        <w:t xml:space="preserve"> The training of master students is focused on research work in the field of elementary particle physics, </w:t>
      </w:r>
      <w:proofErr w:type="spellStart"/>
      <w:r w:rsidRPr="00B13FA2">
        <w:rPr>
          <w:rFonts w:ascii="Times New Roman" w:hAnsi="Times New Roman" w:cs="Times New Roman"/>
          <w:sz w:val="24"/>
          <w:szCs w:val="24"/>
          <w:lang w:val="en-US"/>
        </w:rPr>
        <w:t>cosmophysics</w:t>
      </w:r>
      <w:proofErr w:type="spellEnd"/>
      <w:r w:rsidRPr="00B13FA2">
        <w:rPr>
          <w:rFonts w:ascii="Times New Roman" w:hAnsi="Times New Roman" w:cs="Times New Roman"/>
          <w:sz w:val="24"/>
          <w:szCs w:val="24"/>
          <w:lang w:val="en-US"/>
        </w:rPr>
        <w:t xml:space="preserve"> and experimental nuclear physics. The main research areas are: </w:t>
      </w:r>
    </w:p>
    <w:p w14:paraId="40197722" w14:textId="77777777" w:rsidR="00B13FA2" w:rsidRDefault="00B13FA2">
      <w:pPr>
        <w:rPr>
          <w:rFonts w:ascii="Times New Roman" w:hAnsi="Times New Roman" w:cs="Times New Roman"/>
          <w:sz w:val="24"/>
          <w:szCs w:val="24"/>
          <w:lang w:val="en-US"/>
        </w:rPr>
      </w:pPr>
      <w:r w:rsidRPr="00B13FA2">
        <w:rPr>
          <w:rFonts w:ascii="Times New Roman" w:hAnsi="Times New Roman" w:cs="Times New Roman"/>
          <w:sz w:val="24"/>
          <w:szCs w:val="24"/>
          <w:lang w:val="en-US"/>
        </w:rPr>
        <w:t xml:space="preserve">• Tests of the Standard Model predictions with respect to the values of its parameters and properties of elementary particles, search for new physics beyond the Standard Model; </w:t>
      </w:r>
    </w:p>
    <w:p w14:paraId="32D728C0" w14:textId="034318C2" w:rsidR="00B13FA2" w:rsidRDefault="00B13FA2">
      <w:pPr>
        <w:rPr>
          <w:rFonts w:ascii="Times New Roman" w:hAnsi="Times New Roman" w:cs="Times New Roman"/>
          <w:sz w:val="24"/>
          <w:szCs w:val="24"/>
          <w:lang w:val="en-US"/>
        </w:rPr>
      </w:pPr>
      <w:r w:rsidRPr="00B13FA2">
        <w:rPr>
          <w:rFonts w:ascii="Times New Roman" w:hAnsi="Times New Roman" w:cs="Times New Roman"/>
          <w:sz w:val="24"/>
          <w:szCs w:val="24"/>
          <w:lang w:val="en-US"/>
        </w:rPr>
        <w:t xml:space="preserve">• Investigation of the properties of quark-gluon matter, necessary for understanding of the Universe evolution; </w:t>
      </w:r>
    </w:p>
    <w:p w14:paraId="05DA0869" w14:textId="77777777" w:rsidR="00B13FA2" w:rsidRDefault="00B13FA2">
      <w:pPr>
        <w:rPr>
          <w:rFonts w:ascii="Times New Roman" w:hAnsi="Times New Roman" w:cs="Times New Roman"/>
          <w:sz w:val="24"/>
          <w:szCs w:val="24"/>
          <w:lang w:val="en-US"/>
        </w:rPr>
      </w:pPr>
      <w:r w:rsidRPr="00B13FA2">
        <w:rPr>
          <w:rFonts w:ascii="Times New Roman" w:hAnsi="Times New Roman" w:cs="Times New Roman"/>
          <w:sz w:val="24"/>
          <w:szCs w:val="24"/>
          <w:lang w:val="en-US"/>
        </w:rPr>
        <w:t xml:space="preserve">• Cosmic ray studies, which are of interest from the point of view of the fundamental problems of cosmology and astrophysics; • Investigation of high-energy processes in solar bursts, their influence on near-Earth space and upper layers of the Earth's atmosphere. </w:t>
      </w:r>
    </w:p>
    <w:p w14:paraId="3295BCC2" w14:textId="77777777" w:rsidR="00B13FA2" w:rsidRDefault="00B13FA2">
      <w:pPr>
        <w:rPr>
          <w:rFonts w:ascii="Times New Roman" w:hAnsi="Times New Roman" w:cs="Times New Roman"/>
          <w:sz w:val="24"/>
          <w:szCs w:val="24"/>
          <w:lang w:val="en-US"/>
        </w:rPr>
      </w:pPr>
      <w:r w:rsidRPr="00B13FA2">
        <w:rPr>
          <w:rFonts w:ascii="Times New Roman" w:hAnsi="Times New Roman" w:cs="Times New Roman"/>
          <w:sz w:val="24"/>
          <w:szCs w:val="24"/>
          <w:lang w:val="en-US"/>
        </w:rPr>
        <w:t xml:space="preserve">Alumni of the department participate in the preparation, simulation and carrying out of experiments (including the development and construction of new types of detectors for elementary particles and radiations), as well as in the processing and analysis of experimental data, the formulation of new hypotheses and models based on the obtained results. </w:t>
      </w:r>
    </w:p>
    <w:p w14:paraId="203BA163" w14:textId="357725A9" w:rsidR="00B13FA2" w:rsidRDefault="00B13FA2">
      <w:pPr>
        <w:rPr>
          <w:rFonts w:ascii="Times New Roman" w:hAnsi="Times New Roman" w:cs="Times New Roman"/>
          <w:sz w:val="24"/>
          <w:szCs w:val="24"/>
          <w:lang w:val="en-US"/>
        </w:rPr>
      </w:pPr>
      <w:r w:rsidRPr="00B13FA2">
        <w:rPr>
          <w:rFonts w:ascii="Times New Roman" w:hAnsi="Times New Roman" w:cs="Times New Roman"/>
          <w:sz w:val="24"/>
          <w:szCs w:val="24"/>
          <w:lang w:val="en-US"/>
        </w:rPr>
        <w:t xml:space="preserve">Features of the syllabus: Education process provides a close connection between educational and research activities, which ensures a high level of knowledge and skills. Syllabus consists of basic and special courses in the field of nuclear and particle physics, and </w:t>
      </w:r>
      <w:proofErr w:type="spellStart"/>
      <w:r w:rsidRPr="00B13FA2">
        <w:rPr>
          <w:rFonts w:ascii="Times New Roman" w:hAnsi="Times New Roman" w:cs="Times New Roman"/>
          <w:sz w:val="24"/>
          <w:szCs w:val="24"/>
          <w:lang w:val="en-US"/>
        </w:rPr>
        <w:t>cosmophysics</w:t>
      </w:r>
      <w:proofErr w:type="spellEnd"/>
      <w:r w:rsidRPr="00B13FA2">
        <w:rPr>
          <w:rFonts w:ascii="Times New Roman" w:hAnsi="Times New Roman" w:cs="Times New Roman"/>
          <w:sz w:val="24"/>
          <w:szCs w:val="24"/>
          <w:lang w:val="en-US"/>
        </w:rPr>
        <w:t xml:space="preserve">. Along with lectures, seminars and laboratory works, students take part in scientific research in the laboratories of the department, Research Institutes of the Russian Academy of Sciences and world-leading research centers. During the educational period, the graduate students perform research under the guidance of leading scientists, participants of the largest international experiments. Within the framework of the syllabus, students can choose one of the two specialization areas: «nuclear physics and </w:t>
      </w:r>
      <w:proofErr w:type="spellStart"/>
      <w:r w:rsidRPr="00B13FA2">
        <w:rPr>
          <w:rFonts w:ascii="Times New Roman" w:hAnsi="Times New Roman" w:cs="Times New Roman"/>
          <w:sz w:val="24"/>
          <w:szCs w:val="24"/>
          <w:lang w:val="en-US"/>
        </w:rPr>
        <w:t>cosmophysics</w:t>
      </w:r>
      <w:proofErr w:type="spellEnd"/>
      <w:r w:rsidRPr="00B13FA2">
        <w:rPr>
          <w:rFonts w:ascii="Times New Roman" w:hAnsi="Times New Roman" w:cs="Times New Roman"/>
          <w:sz w:val="24"/>
          <w:szCs w:val="24"/>
          <w:lang w:val="en-US"/>
        </w:rPr>
        <w:t xml:space="preserve">» or «physics of fundamental interactions». Both of these areas contain same basic courses, but different disciplines of specialization. The "nuclear physics and </w:t>
      </w:r>
      <w:proofErr w:type="spellStart"/>
      <w:r w:rsidRPr="00B13FA2">
        <w:rPr>
          <w:rFonts w:ascii="Times New Roman" w:hAnsi="Times New Roman" w:cs="Times New Roman"/>
          <w:sz w:val="24"/>
          <w:szCs w:val="24"/>
          <w:lang w:val="en-US"/>
        </w:rPr>
        <w:t>cosmophysics</w:t>
      </w:r>
      <w:proofErr w:type="spellEnd"/>
      <w:r w:rsidRPr="00B13FA2">
        <w:rPr>
          <w:rFonts w:ascii="Times New Roman" w:hAnsi="Times New Roman" w:cs="Times New Roman"/>
          <w:sz w:val="24"/>
          <w:szCs w:val="24"/>
          <w:lang w:val="en-US"/>
        </w:rPr>
        <w:t>" area is focused on courses that are necessary for the development and construction of experimental facilities and radiation detectors. Students extensively study modern programming languages, and packages for modeling, processing and analyzing data in particle and nuclear physics. The program "physics of fundamental interactions" is carried out at LPI RAS by leading scientists (both experimenters and theoreticians) from LPI RAS, ITEP, INR RAS and is focused on training specialists in particle physics. The education process is conducted jointly with the students from MIPT. The emphasis is on studying theoretical courses such as Quantum Field Theory, Standard Model Extensions, Cosmology, etc. The training of specialists, who oriented towards participation in international projects, requires a good knowledge of English.</w:t>
      </w:r>
      <w:r w:rsidRPr="00B13FA2">
        <w:rPr>
          <w:rFonts w:ascii="Times New Roman" w:hAnsi="Times New Roman" w:cs="Times New Roman"/>
          <w:sz w:val="24"/>
          <w:szCs w:val="24"/>
          <w:lang w:val="en-US"/>
        </w:rPr>
        <w:t xml:space="preserve"> </w:t>
      </w:r>
    </w:p>
    <w:p w14:paraId="69C674F5" w14:textId="77777777" w:rsidR="00B13FA2" w:rsidRPr="00B13FA2" w:rsidRDefault="00B13FA2" w:rsidP="00B13FA2">
      <w:pPr>
        <w:rPr>
          <w:rFonts w:ascii="Times New Roman" w:hAnsi="Times New Roman" w:cs="Times New Roman"/>
          <w:sz w:val="24"/>
          <w:szCs w:val="24"/>
          <w:lang w:val="en-US"/>
        </w:rPr>
      </w:pPr>
      <w:r w:rsidRPr="00B13FA2">
        <w:rPr>
          <w:rFonts w:ascii="Times New Roman" w:hAnsi="Times New Roman" w:cs="Times New Roman"/>
          <w:sz w:val="24"/>
          <w:szCs w:val="24"/>
          <w:lang w:val="en-US"/>
        </w:rPr>
        <w:t>Job opportunities in scientific centers and institutions:</w:t>
      </w:r>
    </w:p>
    <w:p w14:paraId="7D81CC11" w14:textId="77777777" w:rsidR="00B13FA2" w:rsidRPr="00B13FA2" w:rsidRDefault="00B13FA2" w:rsidP="00B13FA2">
      <w:pPr>
        <w:rPr>
          <w:rFonts w:ascii="Times New Roman" w:hAnsi="Times New Roman" w:cs="Times New Roman"/>
          <w:sz w:val="24"/>
          <w:szCs w:val="24"/>
          <w:lang w:val="en-US"/>
        </w:rPr>
      </w:pPr>
      <w:r w:rsidRPr="00B13FA2">
        <w:rPr>
          <w:rFonts w:ascii="Times New Roman" w:hAnsi="Times New Roman" w:cs="Times New Roman"/>
          <w:sz w:val="24"/>
          <w:szCs w:val="24"/>
          <w:lang w:val="en-US"/>
        </w:rPr>
        <w:t>• Scientific Research Institutes of the Russian Academy of Sciences (LPI RAS, INR, SRI),</w:t>
      </w:r>
    </w:p>
    <w:p w14:paraId="777EAC0C" w14:textId="77777777" w:rsidR="00B13FA2" w:rsidRPr="00B13FA2" w:rsidRDefault="00B13FA2" w:rsidP="00B13FA2">
      <w:pPr>
        <w:rPr>
          <w:rFonts w:ascii="Times New Roman" w:hAnsi="Times New Roman" w:cs="Times New Roman"/>
          <w:sz w:val="24"/>
          <w:szCs w:val="24"/>
          <w:lang w:val="en-US"/>
        </w:rPr>
      </w:pPr>
      <w:r w:rsidRPr="00B13FA2">
        <w:rPr>
          <w:rFonts w:ascii="Times New Roman" w:hAnsi="Times New Roman" w:cs="Times New Roman"/>
          <w:sz w:val="24"/>
          <w:szCs w:val="24"/>
          <w:lang w:val="en-US"/>
        </w:rPr>
        <w:t>NRC "</w:t>
      </w:r>
      <w:proofErr w:type="spellStart"/>
      <w:r w:rsidRPr="00B13FA2">
        <w:rPr>
          <w:rFonts w:ascii="Times New Roman" w:hAnsi="Times New Roman" w:cs="Times New Roman"/>
          <w:sz w:val="24"/>
          <w:szCs w:val="24"/>
          <w:lang w:val="en-US"/>
        </w:rPr>
        <w:t>Kurchatov</w:t>
      </w:r>
      <w:proofErr w:type="spellEnd"/>
      <w:r w:rsidRPr="00B13FA2">
        <w:rPr>
          <w:rFonts w:ascii="Times New Roman" w:hAnsi="Times New Roman" w:cs="Times New Roman"/>
          <w:sz w:val="24"/>
          <w:szCs w:val="24"/>
          <w:lang w:val="en-US"/>
        </w:rPr>
        <w:t xml:space="preserve"> Institute" (ITEP, IHEP);</w:t>
      </w:r>
    </w:p>
    <w:p w14:paraId="519B3C93" w14:textId="77777777" w:rsidR="00B13FA2" w:rsidRPr="00B13FA2" w:rsidRDefault="00B13FA2" w:rsidP="00B13FA2">
      <w:pPr>
        <w:rPr>
          <w:rFonts w:ascii="Times New Roman" w:hAnsi="Times New Roman" w:cs="Times New Roman"/>
          <w:sz w:val="24"/>
          <w:szCs w:val="24"/>
          <w:lang w:val="en-US"/>
        </w:rPr>
      </w:pPr>
      <w:r w:rsidRPr="00B13FA2">
        <w:rPr>
          <w:rFonts w:ascii="Times New Roman" w:hAnsi="Times New Roman" w:cs="Times New Roman"/>
          <w:sz w:val="24"/>
          <w:szCs w:val="24"/>
          <w:lang w:val="en-US"/>
        </w:rPr>
        <w:t>• ROSATOM and ROSCOSMOS;</w:t>
      </w:r>
    </w:p>
    <w:p w14:paraId="4B6FA2C0" w14:textId="77777777" w:rsidR="00B13FA2" w:rsidRPr="00B13FA2" w:rsidRDefault="00B13FA2" w:rsidP="00B13FA2">
      <w:pPr>
        <w:rPr>
          <w:rFonts w:ascii="Times New Roman" w:hAnsi="Times New Roman" w:cs="Times New Roman"/>
          <w:sz w:val="24"/>
          <w:szCs w:val="24"/>
          <w:lang w:val="en-US"/>
        </w:rPr>
      </w:pPr>
      <w:r w:rsidRPr="00B13FA2">
        <w:rPr>
          <w:rFonts w:ascii="Times New Roman" w:hAnsi="Times New Roman" w:cs="Times New Roman"/>
          <w:sz w:val="24"/>
          <w:szCs w:val="24"/>
          <w:lang w:val="en-US"/>
        </w:rPr>
        <w:lastRenderedPageBreak/>
        <w:t>• Ministry of Defense and Ministry of Education and Science;</w:t>
      </w:r>
    </w:p>
    <w:p w14:paraId="14C3874E" w14:textId="77777777" w:rsidR="00B13FA2" w:rsidRPr="00B13FA2" w:rsidRDefault="00B13FA2" w:rsidP="00B13FA2">
      <w:pPr>
        <w:rPr>
          <w:rFonts w:ascii="Times New Roman" w:hAnsi="Times New Roman" w:cs="Times New Roman"/>
          <w:sz w:val="24"/>
          <w:szCs w:val="24"/>
          <w:lang w:val="en-US"/>
        </w:rPr>
      </w:pPr>
      <w:r w:rsidRPr="00B13FA2">
        <w:rPr>
          <w:rFonts w:ascii="Times New Roman" w:hAnsi="Times New Roman" w:cs="Times New Roman"/>
          <w:sz w:val="24"/>
          <w:szCs w:val="24"/>
          <w:lang w:val="en-US"/>
        </w:rPr>
        <w:t>• International scientific research organizations JINR (</w:t>
      </w:r>
      <w:proofErr w:type="spellStart"/>
      <w:r w:rsidRPr="00B13FA2">
        <w:rPr>
          <w:rFonts w:ascii="Times New Roman" w:hAnsi="Times New Roman" w:cs="Times New Roman"/>
          <w:sz w:val="24"/>
          <w:szCs w:val="24"/>
          <w:lang w:val="en-US"/>
        </w:rPr>
        <w:t>Dubna</w:t>
      </w:r>
      <w:proofErr w:type="spellEnd"/>
      <w:r w:rsidRPr="00B13FA2">
        <w:rPr>
          <w:rFonts w:ascii="Times New Roman" w:hAnsi="Times New Roman" w:cs="Times New Roman"/>
          <w:sz w:val="24"/>
          <w:szCs w:val="24"/>
          <w:lang w:val="en-US"/>
        </w:rPr>
        <w:t>, Russia), CERN</w:t>
      </w:r>
    </w:p>
    <w:p w14:paraId="2C2A6FDD" w14:textId="77777777" w:rsidR="00B13FA2" w:rsidRPr="00B13FA2" w:rsidRDefault="00B13FA2" w:rsidP="00B13FA2">
      <w:pPr>
        <w:rPr>
          <w:rFonts w:ascii="Times New Roman" w:hAnsi="Times New Roman" w:cs="Times New Roman"/>
          <w:sz w:val="24"/>
          <w:szCs w:val="24"/>
          <w:lang w:val="en-US"/>
        </w:rPr>
      </w:pPr>
      <w:r w:rsidRPr="00B13FA2">
        <w:rPr>
          <w:rFonts w:ascii="Times New Roman" w:hAnsi="Times New Roman" w:cs="Times New Roman"/>
          <w:sz w:val="24"/>
          <w:szCs w:val="24"/>
          <w:lang w:val="en-US"/>
        </w:rPr>
        <w:t>(Switzerland), BNL (USA), Desi (Germany), etc.</w:t>
      </w:r>
    </w:p>
    <w:p w14:paraId="7312316C" w14:textId="77777777" w:rsidR="00B13FA2" w:rsidRPr="00B13FA2" w:rsidRDefault="00B13FA2" w:rsidP="00B13FA2">
      <w:pPr>
        <w:rPr>
          <w:rFonts w:ascii="Times New Roman" w:hAnsi="Times New Roman" w:cs="Times New Roman"/>
          <w:sz w:val="24"/>
          <w:szCs w:val="24"/>
          <w:lang w:val="en-US"/>
        </w:rPr>
      </w:pPr>
      <w:r w:rsidRPr="00B13FA2">
        <w:rPr>
          <w:rFonts w:ascii="Times New Roman" w:hAnsi="Times New Roman" w:cs="Times New Roman"/>
          <w:sz w:val="24"/>
          <w:szCs w:val="24"/>
          <w:lang w:val="en-US"/>
        </w:rPr>
        <w:t>There is a PhD program in the specializations 01.04.01 "Devices and methods of</w:t>
      </w:r>
    </w:p>
    <w:p w14:paraId="1BFEE8A8" w14:textId="77777777" w:rsidR="00B13FA2" w:rsidRPr="00B13FA2" w:rsidRDefault="00B13FA2" w:rsidP="00B13FA2">
      <w:pPr>
        <w:rPr>
          <w:rFonts w:ascii="Times New Roman" w:hAnsi="Times New Roman" w:cs="Times New Roman"/>
          <w:sz w:val="24"/>
          <w:szCs w:val="24"/>
          <w:lang w:val="en-US"/>
        </w:rPr>
      </w:pPr>
      <w:r w:rsidRPr="00B13FA2">
        <w:rPr>
          <w:rFonts w:ascii="Times New Roman" w:hAnsi="Times New Roman" w:cs="Times New Roman"/>
          <w:sz w:val="24"/>
          <w:szCs w:val="24"/>
          <w:lang w:val="en-US"/>
        </w:rPr>
        <w:t>experimental physics” and 01.04.16 “Physics of the atomic nucleus and elementary</w:t>
      </w:r>
    </w:p>
    <w:p w14:paraId="36EC8D4D" w14:textId="1D304894" w:rsidR="00B13FA2" w:rsidRPr="00B13FA2" w:rsidRDefault="00B13FA2" w:rsidP="00B13FA2">
      <w:pPr>
        <w:rPr>
          <w:rFonts w:ascii="Times New Roman" w:hAnsi="Times New Roman" w:cs="Times New Roman"/>
          <w:sz w:val="24"/>
          <w:szCs w:val="24"/>
          <w:lang w:val="en-US"/>
        </w:rPr>
      </w:pPr>
      <w:r w:rsidRPr="00B13FA2">
        <w:rPr>
          <w:rFonts w:ascii="Times New Roman" w:hAnsi="Times New Roman" w:cs="Times New Roman"/>
          <w:sz w:val="24"/>
          <w:szCs w:val="24"/>
          <w:lang w:val="en-US"/>
        </w:rPr>
        <w:t>particles"</w:t>
      </w:r>
      <w:bookmarkStart w:id="0" w:name="_GoBack"/>
      <w:bookmarkEnd w:id="0"/>
    </w:p>
    <w:p w14:paraId="36F3389F" w14:textId="0EFD2330" w:rsidR="00152187" w:rsidRPr="00B13FA2" w:rsidRDefault="00152187">
      <w:pPr>
        <w:rPr>
          <w:rFonts w:ascii="Times New Roman" w:hAnsi="Times New Roman" w:cs="Times New Roman"/>
          <w:b/>
          <w:bCs/>
          <w:sz w:val="24"/>
          <w:szCs w:val="24"/>
          <w:lang w:val="en-US"/>
        </w:rPr>
      </w:pPr>
      <w:r w:rsidRPr="00B13FA2">
        <w:rPr>
          <w:rFonts w:ascii="Times New Roman" w:hAnsi="Times New Roman" w:cs="Times New Roman"/>
          <w:b/>
          <w:bCs/>
          <w:sz w:val="24"/>
          <w:szCs w:val="24"/>
          <w:lang w:val="en-US"/>
        </w:rPr>
        <w:t xml:space="preserve">The program page on the </w:t>
      </w:r>
      <w:proofErr w:type="spellStart"/>
      <w:r w:rsidRPr="00B13FA2">
        <w:rPr>
          <w:rFonts w:ascii="Times New Roman" w:hAnsi="Times New Roman" w:cs="Times New Roman"/>
          <w:b/>
          <w:bCs/>
          <w:sz w:val="24"/>
          <w:szCs w:val="24"/>
          <w:lang w:val="en-US"/>
        </w:rPr>
        <w:t>MEPhI</w:t>
      </w:r>
      <w:proofErr w:type="spellEnd"/>
      <w:r w:rsidRPr="00B13FA2">
        <w:rPr>
          <w:rFonts w:ascii="Times New Roman" w:hAnsi="Times New Roman" w:cs="Times New Roman"/>
          <w:b/>
          <w:bCs/>
          <w:sz w:val="24"/>
          <w:szCs w:val="24"/>
          <w:lang w:val="en-US"/>
        </w:rPr>
        <w:t xml:space="preserve"> website:</w:t>
      </w:r>
    </w:p>
    <w:p w14:paraId="1EB56FF4" w14:textId="2A50E66A" w:rsidR="00152187" w:rsidRPr="00B13FA2" w:rsidRDefault="00B13FA2">
      <w:pPr>
        <w:rPr>
          <w:rFonts w:ascii="Times New Roman" w:hAnsi="Times New Roman" w:cs="Times New Roman"/>
          <w:sz w:val="24"/>
          <w:szCs w:val="24"/>
          <w:lang w:val="en-US"/>
        </w:rPr>
      </w:pPr>
      <w:hyperlink r:id="rId4" w:history="1">
        <w:r w:rsidR="00152187" w:rsidRPr="00B13FA2">
          <w:rPr>
            <w:rStyle w:val="a3"/>
            <w:rFonts w:ascii="Times New Roman" w:hAnsi="Times New Roman" w:cs="Times New Roman"/>
            <w:sz w:val="24"/>
            <w:szCs w:val="24"/>
            <w:lang w:val="en-US"/>
          </w:rPr>
          <w:t>http://eis.mephi.ru/AccGateway/index.aspx?report_url=/Accreditation/program_annotation_eng&amp;report_param_pid=82&amp;report_param_year=2016</w:t>
        </w:r>
      </w:hyperlink>
    </w:p>
    <w:sectPr w:rsidR="00152187" w:rsidRPr="00B13F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2A5"/>
    <w:rsid w:val="00152187"/>
    <w:rsid w:val="0080455C"/>
    <w:rsid w:val="00B13FA2"/>
    <w:rsid w:val="00C802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322A7"/>
  <w15:chartTrackingRefBased/>
  <w15:docId w15:val="{8BF1ECB0-EABA-4BF8-8563-24AF93221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521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is.mephi.ru/AccGateway/index.aspx?report_url=/Accreditation/program_annotation_eng&amp;report_param_pid=82&amp;report_param_year=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628</Words>
  <Characters>3586</Characters>
  <Application>Microsoft Office Word</Application>
  <DocSecurity>0</DocSecurity>
  <Lines>29</Lines>
  <Paragraphs>8</Paragraphs>
  <ScaleCrop>false</ScaleCrop>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Баясхаланов</dc:creator>
  <cp:keywords/>
  <dc:description/>
  <cp:lastModifiedBy>Михаил Баясхаланов</cp:lastModifiedBy>
  <cp:revision>3</cp:revision>
  <dcterms:created xsi:type="dcterms:W3CDTF">2019-10-19T21:37:00Z</dcterms:created>
  <dcterms:modified xsi:type="dcterms:W3CDTF">2019-10-19T22:43:00Z</dcterms:modified>
</cp:coreProperties>
</file>